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#18: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Mario Isaiah Casas, Marcos Arrazola-Solares, Cristian Gabriel Mantilla, and Zechariah Cukras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4:47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5:17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&lt;Cristian Mantilla&gt;: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Researched ways to display force vectors onto objects.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 the force display.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Inexperience in Unity.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&lt;Mario Casas&gt;: 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UI graph display documentation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Still fine-tuning UI-based velocity graph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working on fully UI-based velocity graph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Lack of understanding with physics concepts and applying physics to Unity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Lack of understanding with applying Git to Unity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  <w:t xml:space="preserve">&lt;Marcos Arrazola&gt;: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3 hours.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Started to implement UI into Unity.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Learned the basics of UI for Unity.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 lack of knowledge as well as no experience with Unity and UI.</w:t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  <w:t xml:space="preserve">&lt;Zechariah Cukras&gt;: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3.5 hours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to fine tune the Total Energy script.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working on calculating a basic form of “Total Energy”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necessary C# for Unity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Inexperience using Unity </w:t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6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